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F3E05A3" w:rsidP="4FA2D9CB" w:rsidRDefault="1F3E05A3" w14:paraId="7DA9401E" w14:textId="41B6138A">
      <w:pPr>
        <w:spacing w:before="24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FA2D9CB" w:rsidR="01B130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JOB DESCRIPTION </w:t>
      </w:r>
    </w:p>
    <w:p w:rsidR="1F3E05A3" w:rsidP="4FA2D9CB" w:rsidRDefault="1F3E05A3" w14:paraId="4D212850" w14:textId="4B30B5E0">
      <w:pPr>
        <w:spacing w:before="240" w:beforeAutospacing="off" w:after="0" w:afterAutospacing="off" w:line="240" w:lineRule="auto"/>
        <w:jc w:val="center"/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 w:eastAsia="ja-JP" w:bidi="ar-SA"/>
        </w:rPr>
      </w:pPr>
      <w:r w:rsidRPr="4FA2D9CB" w:rsidR="1F3E05A3"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 w:eastAsia="ja-JP" w:bidi="ar-SA"/>
        </w:rPr>
        <w:t>Artist/Director for Sensory Storytelling Co-development</w:t>
      </w:r>
      <w:r w:rsidRPr="4FA2D9CB" w:rsidR="397C40B4"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 w:eastAsia="ja-JP" w:bidi="ar-SA"/>
        </w:rPr>
        <w:t xml:space="preserve"> </w:t>
      </w:r>
    </w:p>
    <w:p w:rsidR="1F3E05A3" w:rsidP="4FA2D9CB" w:rsidRDefault="1F3E05A3" w14:paraId="4E4DB248" w14:textId="762D83D9">
      <w:pPr>
        <w:spacing w:before="240" w:beforeAutospacing="off" w:after="0" w:afterAutospacing="off" w:line="240" w:lineRule="auto"/>
        <w:jc w:val="center"/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 w:eastAsia="ja-JP" w:bidi="ar-SA"/>
        </w:rPr>
      </w:pPr>
      <w:r w:rsidRPr="4FA2D9CB" w:rsidR="6D2495F6"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 w:eastAsia="ja-JP" w:bidi="ar-SA"/>
        </w:rPr>
        <w:t>for Mercers’ Nursery Project</w:t>
      </w:r>
    </w:p>
    <w:p w:rsidR="1F3E05A3" w:rsidP="4FA2D9CB" w:rsidRDefault="1F3E05A3" w14:paraId="4E7FD71F" w14:textId="22230C82">
      <w:pPr>
        <w:spacing w:before="240" w:beforeAutospacing="off" w:after="0" w:afterAutospacing="off" w:line="240" w:lineRule="auto"/>
        <w:jc w:val="center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</w:p>
    <w:p w:rsidR="1F3E05A3" w:rsidP="4FA2D9CB" w:rsidRDefault="1F3E05A3" w14:paraId="48E867E7" w14:textId="61BE539E">
      <w:pPr>
        <w:spacing w:before="240" w:beforeAutospacing="off" w:after="0" w:afterAutospacing="off" w:line="240" w:lineRule="auto"/>
        <w:jc w:val="left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n-US"/>
        </w:rPr>
      </w:pPr>
      <w:r w:rsidRPr="4FA2D9CB" w:rsidR="1F3E05A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Overview</w:t>
      </w:r>
    </w:p>
    <w:p w:rsidR="1F3E05A3" w:rsidP="4FA2D9CB" w:rsidRDefault="1F3E05A3" w14:paraId="32936EBD" w14:textId="39464A45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Discover Children’s Story Centre is seeking </w:t>
      </w:r>
      <w:r w:rsidRPr="4FA2D9CB" w:rsidR="1F3E05A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three Artist/Directors</w:t>
      </w: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to play an integral role in the co-development phase of a 4-year “Sensory Storytelling” project, in partnership with LEYF Nurseries and UEL’s Baby Development Lab. This project aims to enhance language, literacy, and communication skills in children aged 2-5 through immersive, sensory storytelling sessions. The Artist/Directors will collaborate with</w:t>
      </w:r>
      <w:r w:rsidRPr="4FA2D9CB" w:rsidR="7D45957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A2D9CB" w:rsidR="7D45957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three</w:t>
      </w:r>
      <w:r w:rsidRPr="4FA2D9CB" w:rsidR="1F3E05A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4FA2D9CB" w:rsidR="1F3E05A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Story Builders </w:t>
      </w:r>
      <w:r w:rsidRPr="4FA2D9CB" w:rsidR="1F891CE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(Discover’s in-house storytellers) </w:t>
      </w:r>
      <w:r w:rsidRPr="4FA2D9CB" w:rsidR="1F3E05A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and an Early Years Specialist to co-create a 20–25-minute storytelling piece that will be delivered across East London nurseries.</w:t>
      </w:r>
      <w:r w:rsidRPr="4FA2D9CB" w:rsidR="569AA1A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</w:t>
      </w:r>
    </w:p>
    <w:p w:rsidR="1F3E05A3" w:rsidP="4FA2D9CB" w:rsidRDefault="1F3E05A3" w14:paraId="1F854104" w14:textId="4667B875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4FA2D9CB" w:rsidR="77FB5FE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Contract:</w:t>
      </w:r>
      <w:r w:rsidRPr="4FA2D9CB" w:rsidR="77FB5FE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Freelance, 5 days at £200 per day, total of £1000</w:t>
      </w:r>
    </w:p>
    <w:p w:rsidR="1F3E05A3" w:rsidP="4FA2D9CB" w:rsidRDefault="1F3E05A3" w14:paraId="07E79F27" w14:textId="2DB16182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4FA2D9CB" w:rsidR="77FB5FE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Location:</w:t>
      </w:r>
      <w:r w:rsidRPr="4FA2D9CB" w:rsidR="77FB5FE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1F3E05A3" w:rsidP="4FA2D9CB" w:rsidRDefault="1F3E05A3" w14:paraId="02149C21" w14:textId="5528ECC4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4FA2D9CB" w:rsidR="77FB5FEF">
        <w:rPr>
          <w:rFonts w:ascii="Aptos" w:hAnsi="Aptos" w:eastAsia="Aptos" w:cs="Aptos"/>
          <w:noProof w:val="0"/>
          <w:sz w:val="22"/>
          <w:szCs w:val="22"/>
          <w:lang w:val="en-US"/>
        </w:rPr>
        <w:t>Discover Children’s Story Centre</w:t>
      </w:r>
    </w:p>
    <w:p w:rsidR="1F3E05A3" w:rsidP="4FA2D9CB" w:rsidRDefault="1F3E05A3" w14:paraId="198347D4" w14:textId="3740974C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4FA2D9CB" w:rsidR="77FB5FEF">
        <w:rPr>
          <w:rFonts w:ascii="Aptos" w:hAnsi="Aptos" w:eastAsia="Aptos" w:cs="Aptos"/>
          <w:noProof w:val="0"/>
          <w:sz w:val="22"/>
          <w:szCs w:val="22"/>
          <w:lang w:val="en-US"/>
        </w:rPr>
        <w:t>Deanery Road Nursery &amp; Pre-School, Stratford</w:t>
      </w:r>
    </w:p>
    <w:p w:rsidR="1F3E05A3" w:rsidP="4FA2D9CB" w:rsidRDefault="1F3E05A3" w14:paraId="77E5EC46" w14:textId="735E136A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4FA2D9CB" w:rsidR="77FB5FE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Timeline:</w:t>
      </w:r>
      <w:r w:rsidRPr="4FA2D9CB" w:rsidR="77FB5FE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Between January and March 2025</w:t>
      </w:r>
      <w:r w:rsidRPr="4FA2D9CB" w:rsidR="77FB5FE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</w:t>
      </w:r>
    </w:p>
    <w:p w:rsidR="1F3E05A3" w:rsidP="4FA2D9CB" w:rsidRDefault="1F3E05A3" w14:paraId="7113CF10" w14:textId="1FDE5F01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n-US"/>
        </w:rPr>
      </w:pPr>
      <w:r w:rsidRPr="4FA2D9CB" w:rsidR="1F3E05A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Responsibilities</w:t>
      </w:r>
    </w:p>
    <w:p w:rsidR="1F3E05A3" w:rsidP="4FA2D9CB" w:rsidRDefault="1F3E05A3" w14:paraId="43E9D48C" w14:textId="28D3CF5B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The Artist/Directors will engage in a </w:t>
      </w:r>
      <w:r w:rsidRPr="4FA2D9CB" w:rsidR="1F3E05A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5-day collaborative co-development process to design a storytelling performance</w:t>
      </w: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that uses sensory methods—such as repetition, props, sounds, and music—to foster an engaging, child-led experience. The devised piece should allow flexibility for interactions between children and adults and adapt to the unique needs of each group.</w:t>
      </w:r>
    </w:p>
    <w:p w:rsidR="52F94A8A" w:rsidP="4FA2D9CB" w:rsidRDefault="52F94A8A" w14:paraId="5E454DCD" w14:textId="0B48C9EF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Additionally, there is a budget of </w:t>
      </w:r>
      <w:r w:rsidRPr="4FA2D9CB" w:rsidR="1F3E05A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£2,000 available to engage a prop maker</w:t>
      </w: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to create high-quality, sensory props for the </w:t>
      </w:r>
      <w:r w:rsidRPr="4FA2D9CB" w:rsidR="0D2B24BD">
        <w:rPr>
          <w:rFonts w:ascii="Aptos" w:hAnsi="Aptos" w:eastAsia="Aptos" w:cs="Aptos"/>
          <w:noProof w:val="0"/>
          <w:sz w:val="22"/>
          <w:szCs w:val="22"/>
          <w:lang w:val="en-US"/>
        </w:rPr>
        <w:t>20–25-minute</w:t>
      </w: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piece. Artist/Directors will collaborate with the prop maker to ensure that the props align with the storytelling goals and enhance the immersive experience.</w:t>
      </w:r>
    </w:p>
    <w:p w:rsidR="4FA2D9CB" w:rsidP="4FA2D9CB" w:rsidRDefault="4FA2D9CB" w14:paraId="6A983D0E" w14:textId="790222DF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</w:p>
    <w:p w:rsidR="1F3E05A3" w:rsidP="4FA2D9CB" w:rsidRDefault="1F3E05A3" w14:paraId="64683286" w14:textId="1557CDBF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n-US"/>
        </w:rPr>
      </w:pPr>
      <w:r w:rsidRPr="4FA2D9CB" w:rsidR="1F3E05A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Timeline &amp; Commitment</w:t>
      </w:r>
    </w:p>
    <w:p w:rsidR="1F3E05A3" w:rsidP="4FA2D9CB" w:rsidRDefault="1F3E05A3" w14:paraId="39DBBDBE" w14:textId="0424FD8E">
      <w:pPr>
        <w:pStyle w:val="ListParagraph"/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FA2D9CB" w:rsidR="1F3E05A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1 Day:</w:t>
      </w: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Brainstorm session with </w:t>
      </w:r>
      <w:r w:rsidRPr="4FA2D9CB" w:rsidR="042B8F3D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three </w:t>
      </w: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>Story Builders, Project Manager, Early Years Specialist, and PhD student from UEL’s Baby Development Lab.</w:t>
      </w:r>
    </w:p>
    <w:p w:rsidR="1F3E05A3" w:rsidP="4FA2D9CB" w:rsidRDefault="1F3E05A3" w14:paraId="5171B598" w14:textId="24E2A4BE">
      <w:pPr>
        <w:pStyle w:val="ListParagraph"/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FA2D9CB" w:rsidR="1F3E05A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1 Day:</w:t>
      </w: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>Storybuilding</w:t>
      </w: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session at Deanery Road Nursery &amp; Pre-School</w:t>
      </w:r>
      <w:r w:rsidRPr="4FA2D9CB" w:rsidR="620D9BD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(conducted by</w:t>
      </w:r>
      <w:r w:rsidRPr="4FA2D9CB" w:rsidR="127403C8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FA2D9CB" w:rsidR="620D9BDB">
        <w:rPr>
          <w:rFonts w:ascii="Aptos" w:hAnsi="Aptos" w:eastAsia="Aptos" w:cs="Aptos"/>
          <w:noProof w:val="0"/>
          <w:sz w:val="22"/>
          <w:szCs w:val="22"/>
          <w:lang w:val="en-US"/>
        </w:rPr>
        <w:t>Story Builders)</w:t>
      </w: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>, gathering ideas from children, families, and staff to inform the story arc.</w:t>
      </w:r>
    </w:p>
    <w:p w:rsidR="1F3E05A3" w:rsidP="4FA2D9CB" w:rsidRDefault="1F3E05A3" w14:paraId="6CB97FEC" w14:textId="3B9A5C90">
      <w:pPr>
        <w:pStyle w:val="ListParagraph"/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FA2D9CB" w:rsidR="1F3E05A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3 Days:</w:t>
      </w: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Devising the sensory storytelling piece with the Story Builders and Early Years Specialist.</w:t>
      </w:r>
    </w:p>
    <w:p w:rsidR="1F3E05A3" w:rsidP="4FA2D9CB" w:rsidRDefault="1F3E05A3" w14:paraId="3D894790" w14:textId="43010D6F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n-US"/>
        </w:rPr>
      </w:pPr>
      <w:r w:rsidRPr="4FA2D9CB" w:rsidR="1F3E05A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Key Requirements</w:t>
      </w:r>
    </w:p>
    <w:p w:rsidR="1F3E05A3" w:rsidP="4FA2D9CB" w:rsidRDefault="1F3E05A3" w14:paraId="39CA5DFE" w14:textId="608543CF">
      <w:pPr>
        <w:pStyle w:val="ListParagraph"/>
        <w:numPr>
          <w:ilvl w:val="0"/>
          <w:numId w:val="6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FA2D9CB" w:rsidR="1F3E05A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Creative Vision:</w:t>
      </w: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Proven experience in directing or creating sensory and interactive performances for young children.</w:t>
      </w:r>
    </w:p>
    <w:p w:rsidR="1F3E05A3" w:rsidP="4FA2D9CB" w:rsidRDefault="1F3E05A3" w14:paraId="5793F9A2" w14:textId="310A5D8E">
      <w:pPr>
        <w:pStyle w:val="ListParagraph"/>
        <w:numPr>
          <w:ilvl w:val="0"/>
          <w:numId w:val="6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FA2D9CB" w:rsidR="1F3E05A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Collaborative Spirit:</w:t>
      </w: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Comfortable working closely with educators, children, and community stakeholders.</w:t>
      </w:r>
    </w:p>
    <w:p w:rsidR="1F3E05A3" w:rsidP="4FA2D9CB" w:rsidRDefault="1F3E05A3" w14:paraId="6FFAFB54" w14:textId="0D1543F2">
      <w:pPr>
        <w:pStyle w:val="ListParagraph"/>
        <w:numPr>
          <w:ilvl w:val="0"/>
          <w:numId w:val="6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FA2D9CB" w:rsidR="1F3E05A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Early Years Experience:</w:t>
      </w: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Familiarity with early childhood development and creating age-appropriate content, particularly for ages 2-5.</w:t>
      </w:r>
    </w:p>
    <w:p w:rsidR="1F3E05A3" w:rsidP="4FA2D9CB" w:rsidRDefault="1F3E05A3" w14:paraId="241F15C3" w14:textId="70880C67">
      <w:pPr>
        <w:pStyle w:val="ListParagraph"/>
        <w:numPr>
          <w:ilvl w:val="0"/>
          <w:numId w:val="6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FA2D9CB" w:rsidR="1F3E05A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Flexibility:</w:t>
      </w: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Ability to adapt creative concepts to meet diverse developmental needs and respond to feedback from children and staff.</w:t>
      </w:r>
    </w:p>
    <w:p w:rsidR="1F3E05A3" w:rsidP="4FA2D9CB" w:rsidRDefault="1F3E05A3" w14:paraId="0CD3EBF7" w14:textId="7465386B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n-US"/>
        </w:rPr>
      </w:pPr>
      <w:r w:rsidRPr="4FA2D9CB" w:rsidR="1F3E05A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Desirable</w:t>
      </w:r>
    </w:p>
    <w:p w:rsidR="1F3E05A3" w:rsidP="4FA2D9CB" w:rsidRDefault="1F3E05A3" w14:paraId="615A32EA" w14:textId="3B803EB1">
      <w:pPr>
        <w:pStyle w:val="ListParagraph"/>
        <w:numPr>
          <w:ilvl w:val="0"/>
          <w:numId w:val="5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>Experience with early years or sensory theatre.</w:t>
      </w:r>
    </w:p>
    <w:p w:rsidR="1F3E05A3" w:rsidP="4FA2D9CB" w:rsidRDefault="1F3E05A3" w14:paraId="20D0ABF7" w14:textId="27016C1D">
      <w:pPr>
        <w:pStyle w:val="ListParagraph"/>
        <w:numPr>
          <w:ilvl w:val="0"/>
          <w:numId w:val="5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>Background in community-engaged or participatory arts.</w:t>
      </w:r>
    </w:p>
    <w:p w:rsidR="1F3E05A3" w:rsidP="4FA2D9CB" w:rsidRDefault="1F3E05A3" w14:paraId="7BFB1580" w14:textId="2B981D50">
      <w:pPr>
        <w:pStyle w:val="ListParagraph"/>
        <w:numPr>
          <w:ilvl w:val="0"/>
          <w:numId w:val="5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>Interest</w:t>
      </w: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in child development and sensory storytelling techniques.</w:t>
      </w:r>
    </w:p>
    <w:p w:rsidR="1F3E05A3" w:rsidP="4FA2D9CB" w:rsidRDefault="1F3E05A3" w14:paraId="41D9511F" w14:textId="07648B19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n-US"/>
        </w:rPr>
      </w:pPr>
      <w:r w:rsidRPr="4FA2D9CB" w:rsidR="1F3E05A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Compensation &amp; Travel Reimbursement</w:t>
      </w:r>
    </w:p>
    <w:p w:rsidR="1F3E05A3" w:rsidP="4FA2D9CB" w:rsidRDefault="1F3E05A3" w14:paraId="65F8F241" w14:textId="1925A9D1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>Artist</w:t>
      </w: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/Directors will be </w:t>
      </w: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>compensated at</w:t>
      </w:r>
      <w:r w:rsidRPr="4FA2D9CB" w:rsidR="1F3E05A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£200 per day, for a total of 5 days. Travel costs can be reimbursed up to £10 per day per person.</w:t>
      </w:r>
    </w:p>
    <w:p w:rsidR="555AA52A" w:rsidP="4FA2D9CB" w:rsidRDefault="555AA52A" w14:paraId="4A367869" w14:textId="07C1D390">
      <w:pPr>
        <w:spacing w:after="0" w:line="240" w:lineRule="auto"/>
        <w:rPr>
          <w:rFonts w:ascii="Aptos" w:hAnsi="Aptos" w:eastAsia="Aptos" w:cs="Aptos" w:asciiTheme="minorAscii" w:hAnsiTheme="minorAscii" w:eastAsiaTheme="minorEastAsia" w:cstheme="minorBidi"/>
          <w:b w:val="1"/>
          <w:bCs w:val="1"/>
          <w:noProof w:val="0"/>
          <w:color w:val="auto"/>
          <w:sz w:val="20"/>
          <w:szCs w:val="20"/>
          <w:lang w:val="en-GB" w:eastAsia="ja-JP" w:bidi="ar-SA"/>
        </w:rPr>
      </w:pPr>
      <w:r w:rsidRPr="4FA2D9CB" w:rsidR="555AA52A">
        <w:rPr>
          <w:rFonts w:ascii="Aptos" w:hAnsi="Aptos" w:eastAsia="Aptos" w:cs="Aptos" w:asciiTheme="minorAscii" w:hAnsiTheme="minorAscii" w:eastAsiaTheme="minorEastAsia" w:cstheme="minorBidi"/>
          <w:b w:val="1"/>
          <w:bCs w:val="1"/>
          <w:noProof w:val="0"/>
          <w:color w:val="auto"/>
          <w:sz w:val="22"/>
          <w:szCs w:val="22"/>
          <w:lang w:val="en-GB" w:eastAsia="ja-JP" w:bidi="ar-SA"/>
        </w:rPr>
        <w:t>How to apply</w:t>
      </w:r>
    </w:p>
    <w:p w:rsidR="4FA2D9CB" w:rsidP="4FA2D9CB" w:rsidRDefault="4FA2D9CB" w14:paraId="70C0AF8E" w14:textId="34CB5FB4">
      <w:pPr>
        <w:pStyle w:val="Normal"/>
        <w:spacing w:after="0" w:line="240" w:lineRule="auto"/>
        <w:rPr>
          <w:rFonts w:ascii="Aptos" w:hAnsi="Aptos" w:eastAsia="Aptos" w:cs="Aptos"/>
          <w:noProof w:val="0"/>
          <w:sz w:val="22"/>
          <w:szCs w:val="22"/>
          <w:lang w:val="en-GB"/>
        </w:rPr>
      </w:pPr>
    </w:p>
    <w:p w:rsidR="55CD419B" w:rsidP="4FA2D9CB" w:rsidRDefault="55CD419B" w14:paraId="22BB6922" w14:textId="702BC087">
      <w:pPr>
        <w:pStyle w:val="Normal"/>
        <w:spacing w:after="0" w:line="240" w:lineRule="auto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4FA2D9CB" w:rsidR="55CD419B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Please </w:t>
      </w:r>
      <w:r w:rsidRPr="4FA2D9CB" w:rsidR="55CD419B">
        <w:rPr>
          <w:rFonts w:ascii="Aptos" w:hAnsi="Aptos" w:eastAsia="Aptos" w:cs="Aptos"/>
          <w:noProof w:val="0"/>
          <w:sz w:val="22"/>
          <w:szCs w:val="22"/>
          <w:lang w:val="en-GB"/>
        </w:rPr>
        <w:t>submit</w:t>
      </w:r>
      <w:r w:rsidRPr="4FA2D9CB" w:rsidR="55CD419B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the following to </w:t>
      </w:r>
      <w:hyperlink r:id="R576a12c710a0436f">
        <w:r w:rsidRPr="4FA2D9CB" w:rsidR="55CD419B">
          <w:rPr>
            <w:rStyle w:val="Hyperlink"/>
            <w:rFonts w:ascii="Aptos" w:hAnsi="Aptos" w:eastAsia="Aptos" w:cs="Aptos"/>
            <w:b w:val="1"/>
            <w:bCs w:val="1"/>
            <w:noProof w:val="0"/>
            <w:sz w:val="22"/>
            <w:szCs w:val="22"/>
            <w:lang w:val="en-GB"/>
          </w:rPr>
          <w:t>recruitment@discover.org.uk</w:t>
        </w:r>
      </w:hyperlink>
      <w:r w:rsidRPr="4FA2D9CB" w:rsidR="55CD419B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by </w:t>
      </w:r>
      <w:r w:rsidRPr="4FA2D9CB" w:rsidR="0A9E695A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GB"/>
        </w:rPr>
        <w:t>24 November 2024</w:t>
      </w:r>
      <w:r w:rsidRPr="4FA2D9CB" w:rsidR="2FB3DBC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GB"/>
        </w:rPr>
        <w:t xml:space="preserve"> (midnight)</w:t>
      </w:r>
      <w:r w:rsidRPr="4FA2D9CB" w:rsidR="55CD419B">
        <w:rPr>
          <w:rFonts w:ascii="Aptos" w:hAnsi="Aptos" w:eastAsia="Aptos" w:cs="Aptos"/>
          <w:noProof w:val="0"/>
          <w:sz w:val="22"/>
          <w:szCs w:val="22"/>
          <w:lang w:val="en-GB"/>
        </w:rPr>
        <w:t>:</w:t>
      </w:r>
    </w:p>
    <w:p w:rsidR="4FA2D9CB" w:rsidP="4FA2D9CB" w:rsidRDefault="4FA2D9CB" w14:paraId="5EDA2991" w14:textId="7583B30C">
      <w:pPr>
        <w:pStyle w:val="Normal"/>
        <w:spacing w:after="0" w:line="240" w:lineRule="auto"/>
        <w:rPr>
          <w:rFonts w:ascii="Aptos" w:hAnsi="Aptos" w:eastAsia="Aptos" w:cs="Aptos"/>
          <w:noProof w:val="0"/>
          <w:sz w:val="22"/>
          <w:szCs w:val="22"/>
          <w:lang w:val="en-GB"/>
        </w:rPr>
      </w:pPr>
    </w:p>
    <w:p w:rsidR="2FA13DDB" w:rsidP="4FA2D9CB" w:rsidRDefault="2FA13DDB" w14:paraId="0429FABA" w14:textId="3FE6D03D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4FA2D9CB" w:rsidR="2FA13DDB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A proposal outlining your content and ideas for a 20–25-minute storytelling piece. In your proposal, consider the potential props and materials involved, how the piece can adapt to the needs of </w:t>
      </w:r>
      <w:r w:rsidRPr="4FA2D9CB" w:rsidR="2FA13DDB">
        <w:rPr>
          <w:rFonts w:ascii="Aptos" w:hAnsi="Aptos" w:eastAsia="Aptos" w:cs="Aptos"/>
          <w:noProof w:val="0"/>
          <w:sz w:val="22"/>
          <w:szCs w:val="22"/>
          <w:lang w:val="en-GB"/>
        </w:rPr>
        <w:t>different groups</w:t>
      </w:r>
      <w:r w:rsidRPr="4FA2D9CB" w:rsidR="2FA13DDB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, and how it might evolve throughout the project. This can be </w:t>
      </w:r>
      <w:r w:rsidRPr="4FA2D9CB" w:rsidR="2FA13DDB">
        <w:rPr>
          <w:rFonts w:ascii="Aptos" w:hAnsi="Aptos" w:eastAsia="Aptos" w:cs="Aptos"/>
          <w:noProof w:val="0"/>
          <w:sz w:val="22"/>
          <w:szCs w:val="22"/>
          <w:lang w:val="en-GB"/>
        </w:rPr>
        <w:t>submitted</w:t>
      </w:r>
      <w:r w:rsidRPr="4FA2D9CB" w:rsidR="2FA13DDB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as:</w:t>
      </w:r>
    </w:p>
    <w:p w:rsidR="55CD419B" w:rsidP="4FA2D9CB" w:rsidRDefault="55CD419B" w14:paraId="0CADC5E5" w14:textId="04CA7E17">
      <w:pPr>
        <w:pStyle w:val="ListParagraph"/>
        <w:numPr>
          <w:ilvl w:val="1"/>
          <w:numId w:val="8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4FA2D9CB" w:rsidR="55CD419B">
        <w:rPr>
          <w:rFonts w:ascii="Aptos" w:hAnsi="Aptos" w:eastAsia="Aptos" w:cs="Aptos"/>
          <w:noProof w:val="0"/>
          <w:sz w:val="22"/>
          <w:szCs w:val="22"/>
          <w:lang w:val="en-GB"/>
        </w:rPr>
        <w:t>A written proposal (maximum one page),</w:t>
      </w:r>
    </w:p>
    <w:p w:rsidR="55CD419B" w:rsidP="4FA2D9CB" w:rsidRDefault="55CD419B" w14:paraId="32ECE67F" w14:textId="5088C0D1">
      <w:pPr>
        <w:pStyle w:val="ListParagraph"/>
        <w:numPr>
          <w:ilvl w:val="1"/>
          <w:numId w:val="8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4FA2D9CB" w:rsidR="55CD419B">
        <w:rPr>
          <w:rFonts w:ascii="Aptos" w:hAnsi="Aptos" w:eastAsia="Aptos" w:cs="Aptos"/>
          <w:noProof w:val="0"/>
          <w:sz w:val="22"/>
          <w:szCs w:val="22"/>
          <w:lang w:val="en-GB"/>
        </w:rPr>
        <w:t>A video or audio recording (maximum two minutes), or</w:t>
      </w:r>
    </w:p>
    <w:p w:rsidR="55CD419B" w:rsidP="4FA2D9CB" w:rsidRDefault="55CD419B" w14:paraId="521E2ADB" w14:textId="50A13E7A">
      <w:pPr>
        <w:pStyle w:val="ListParagraph"/>
        <w:numPr>
          <w:ilvl w:val="1"/>
          <w:numId w:val="8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4FA2D9CB" w:rsidR="55CD419B">
        <w:rPr>
          <w:rFonts w:ascii="Aptos" w:hAnsi="Aptos" w:eastAsia="Aptos" w:cs="Aptos"/>
          <w:noProof w:val="0"/>
          <w:sz w:val="22"/>
          <w:szCs w:val="22"/>
          <w:lang w:val="en-GB"/>
        </w:rPr>
        <w:t>A PDF presentation.</w:t>
      </w:r>
    </w:p>
    <w:p w:rsidR="55CD419B" w:rsidP="4FA2D9CB" w:rsidRDefault="55CD419B" w14:paraId="2D15FA25" w14:textId="502D2C40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4FA2D9CB" w:rsidR="55CD419B">
        <w:rPr>
          <w:rFonts w:ascii="Aptos" w:hAnsi="Aptos" w:eastAsia="Aptos" w:cs="Aptos"/>
          <w:noProof w:val="0"/>
          <w:sz w:val="22"/>
          <w:szCs w:val="22"/>
          <w:lang w:val="en-GB"/>
        </w:rPr>
        <w:t>Your CV and a covering letter detailing relevant experience.</w:t>
      </w:r>
    </w:p>
    <w:p w:rsidR="55CD419B" w:rsidP="4FA2D9CB" w:rsidRDefault="55CD419B" w14:paraId="7ED6FC15" w14:textId="4D249E13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4FA2D9CB" w:rsidR="55CD419B">
        <w:rPr>
          <w:rFonts w:ascii="Aptos" w:hAnsi="Aptos" w:eastAsia="Aptos" w:cs="Aptos"/>
          <w:noProof w:val="0"/>
          <w:sz w:val="22"/>
          <w:szCs w:val="22"/>
          <w:lang w:val="en-GB"/>
        </w:rPr>
        <w:t>Discover’s Equal Opportunities form.</w:t>
      </w:r>
    </w:p>
    <w:p w:rsidR="55CD419B" w:rsidP="4FA2D9CB" w:rsidRDefault="55CD419B" w14:paraId="7A1877BC" w14:textId="2F40D770">
      <w:pPr>
        <w:spacing w:before="240" w:beforeAutospacing="off" w:after="240" w:afterAutospacing="off"/>
        <w:rPr>
          <w:rFonts w:ascii="Aptos" w:hAnsi="Aptos" w:eastAsia="Aptos" w:cs="Aptos"/>
          <w:noProof w:val="0"/>
          <w:sz w:val="20"/>
          <w:szCs w:val="20"/>
          <w:lang w:val="en-GB"/>
        </w:rPr>
      </w:pPr>
      <w:r w:rsidRPr="4FA2D9CB" w:rsidR="55CD419B">
        <w:rPr>
          <w:rFonts w:ascii="Aptos" w:hAnsi="Aptos" w:eastAsia="Aptos" w:cs="Aptos"/>
          <w:noProof w:val="0"/>
          <w:sz w:val="22"/>
          <w:szCs w:val="22"/>
          <w:lang w:val="en-GB"/>
        </w:rPr>
        <w:t>Discover values diversity and is an equal opportunities employer. We especially welcome applications from ethnically and culturally diverse artists and from artists who self-identify as disabled.</w:t>
      </w:r>
    </w:p>
    <w:p w:rsidR="4FA2D9CB" w:rsidP="4FA2D9CB" w:rsidRDefault="4FA2D9CB" w14:paraId="753852FE" w14:textId="7651539C">
      <w:pPr>
        <w:spacing w:after="0" w:line="240" w:lineRule="auto"/>
        <w:rPr>
          <w:rFonts w:ascii="Aptos" w:hAnsi="Aptos" w:eastAsia="Aptos" w:cs="Aptos" w:asciiTheme="minorAscii" w:hAnsiTheme="minorAscii" w:eastAsiaTheme="minorEastAsia" w:cstheme="minorBidi"/>
          <w:noProof w:val="0"/>
          <w:color w:val="auto"/>
          <w:sz w:val="22"/>
          <w:szCs w:val="22"/>
          <w:lang w:val="en-GB" w:eastAsia="ja-JP" w:bidi="ar-SA"/>
        </w:rPr>
      </w:pPr>
    </w:p>
    <w:p w:rsidR="4FA2D9CB" w:rsidP="4FA2D9CB" w:rsidRDefault="4FA2D9CB" w14:paraId="33999FB0" w14:textId="1741A5FB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highlight w:val="yellow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cfdeb084ecc4d8a"/>
      <w:footerReference w:type="default" r:id="Ra8e995ae9e0640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A2D9CB" w:rsidTr="4FA2D9CB" w14:paraId="6A09F8AE">
      <w:trPr>
        <w:trHeight w:val="300"/>
      </w:trPr>
      <w:tc>
        <w:tcPr>
          <w:tcW w:w="3120" w:type="dxa"/>
          <w:tcMar/>
        </w:tcPr>
        <w:p w:rsidR="4FA2D9CB" w:rsidP="4FA2D9CB" w:rsidRDefault="4FA2D9CB" w14:paraId="5DC7421D" w14:textId="49BEA2F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FA2D9CB" w:rsidP="4FA2D9CB" w:rsidRDefault="4FA2D9CB" w14:paraId="37FF8259" w14:textId="5063806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FA2D9CB" w:rsidP="4FA2D9CB" w:rsidRDefault="4FA2D9CB" w14:paraId="0ABA0D60" w14:textId="49307E6E">
          <w:pPr>
            <w:pStyle w:val="Header"/>
            <w:bidi w:val="0"/>
            <w:ind w:right="-115"/>
            <w:jc w:val="right"/>
          </w:pPr>
        </w:p>
      </w:tc>
    </w:tr>
  </w:tbl>
  <w:p w:rsidR="4FA2D9CB" w:rsidP="4FA2D9CB" w:rsidRDefault="4FA2D9CB" w14:paraId="74D4E8D0" w14:textId="64B0438B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A2D9CB" w:rsidTr="4FA2D9CB" w14:paraId="62A63E33">
      <w:trPr>
        <w:trHeight w:val="300"/>
      </w:trPr>
      <w:tc>
        <w:tcPr>
          <w:tcW w:w="3120" w:type="dxa"/>
          <w:tcMar/>
        </w:tcPr>
        <w:p w:rsidR="4FA2D9CB" w:rsidP="4FA2D9CB" w:rsidRDefault="4FA2D9CB" w14:paraId="5D841BE9" w14:textId="50EEDAD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FA2D9CB" w:rsidP="4FA2D9CB" w:rsidRDefault="4FA2D9CB" w14:paraId="1ADB6BD7" w14:textId="0818E56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FA2D9CB" w:rsidP="4FA2D9CB" w:rsidRDefault="4FA2D9CB" w14:paraId="12E05E49" w14:textId="26ACF8C3">
          <w:pPr>
            <w:pStyle w:val="Header"/>
            <w:bidi w:val="0"/>
            <w:ind w:right="-115"/>
            <w:jc w:val="right"/>
          </w:pPr>
          <w:r w:rsidR="4FA2D9CB">
            <w:drawing>
              <wp:inline wp14:editId="243EA644" wp14:anchorId="29AB17B6">
                <wp:extent cx="1714500" cy="590550"/>
                <wp:effectExtent l="0" t="0" r="0" b="0"/>
                <wp:docPr id="204240320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91885b248964f8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4FA2D9CB" w:rsidP="4FA2D9CB" w:rsidRDefault="4FA2D9CB" w14:paraId="06F92601" w14:textId="04D4AE1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26937e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083fa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a5260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59932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ea523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971fc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b8012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f710f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5CB61E"/>
    <w:rsid w:val="01B130FA"/>
    <w:rsid w:val="042B8F3D"/>
    <w:rsid w:val="08C7B58B"/>
    <w:rsid w:val="0A9E695A"/>
    <w:rsid w:val="0B85868F"/>
    <w:rsid w:val="0BA572EB"/>
    <w:rsid w:val="0D2B24BD"/>
    <w:rsid w:val="0DA042EE"/>
    <w:rsid w:val="0E57A2A4"/>
    <w:rsid w:val="0EA49654"/>
    <w:rsid w:val="0F4F6D6D"/>
    <w:rsid w:val="127403C8"/>
    <w:rsid w:val="1287A148"/>
    <w:rsid w:val="140DCEEC"/>
    <w:rsid w:val="161C2C38"/>
    <w:rsid w:val="1F3E05A3"/>
    <w:rsid w:val="1F891CE2"/>
    <w:rsid w:val="250953F2"/>
    <w:rsid w:val="285B8A28"/>
    <w:rsid w:val="2FA13DDB"/>
    <w:rsid w:val="2FB3DBC5"/>
    <w:rsid w:val="315CB61E"/>
    <w:rsid w:val="34AC5717"/>
    <w:rsid w:val="36052B04"/>
    <w:rsid w:val="397C40B4"/>
    <w:rsid w:val="499C4DCC"/>
    <w:rsid w:val="4CC123F1"/>
    <w:rsid w:val="4FA2D9CB"/>
    <w:rsid w:val="52F94A8A"/>
    <w:rsid w:val="55271617"/>
    <w:rsid w:val="555AA52A"/>
    <w:rsid w:val="55CD419B"/>
    <w:rsid w:val="569AA1A2"/>
    <w:rsid w:val="56D0046B"/>
    <w:rsid w:val="57934C00"/>
    <w:rsid w:val="5BE065A5"/>
    <w:rsid w:val="5E6F7F67"/>
    <w:rsid w:val="620D9BDB"/>
    <w:rsid w:val="6B98954E"/>
    <w:rsid w:val="6D2495F6"/>
    <w:rsid w:val="717F444D"/>
    <w:rsid w:val="749730E4"/>
    <w:rsid w:val="77AB8975"/>
    <w:rsid w:val="77FB5FEF"/>
    <w:rsid w:val="7D45957B"/>
    <w:rsid w:val="7D9BD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B61E"/>
  <w15:chartTrackingRefBased/>
  <w15:docId w15:val="{10EA84AC-40F4-4508-A67F-DC9F8555A4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d6d19d533f242bb" /><Relationship Type="http://schemas.openxmlformats.org/officeDocument/2006/relationships/hyperlink" Target="mailto:recruitment@discover.org.uk" TargetMode="External" Id="R576a12c710a0436f" /><Relationship Type="http://schemas.openxmlformats.org/officeDocument/2006/relationships/header" Target="header.xml" Id="R8cfdeb084ecc4d8a" /><Relationship Type="http://schemas.openxmlformats.org/officeDocument/2006/relationships/footer" Target="footer.xml" Id="Ra8e995ae9e06400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891885b248964f8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57FA5A7AD504CA4A438A92208013C" ma:contentTypeVersion="18" ma:contentTypeDescription="Create a new document." ma:contentTypeScope="" ma:versionID="2a739c0d41082511b0f87773f62c6599">
  <xsd:schema xmlns:xsd="http://www.w3.org/2001/XMLSchema" xmlns:xs="http://www.w3.org/2001/XMLSchema" xmlns:p="http://schemas.microsoft.com/office/2006/metadata/properties" xmlns:ns2="de7b2ba2-3d3a-4261-b864-556858624ebc" xmlns:ns3="3ba99f15-cdef-4252-9a14-b98241e0ac2d" targetNamespace="http://schemas.microsoft.com/office/2006/metadata/properties" ma:root="true" ma:fieldsID="d803538b31617cbebb404dc3460e6eb2" ns2:_="" ns3:_="">
    <xsd:import namespace="de7b2ba2-3d3a-4261-b864-556858624ebc"/>
    <xsd:import namespace="3ba99f15-cdef-4252-9a14-b98241e0a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b2ba2-3d3a-4261-b864-556858624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3c5610-9b9f-4e67-8b3c-cd1c29765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99f15-cdef-4252-9a14-b98241e0a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8067de-9e3f-43f3-a88e-184aab399c44}" ma:internalName="TaxCatchAll" ma:showField="CatchAllData" ma:web="3ba99f15-cdef-4252-9a14-b98241e0a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a99f15-cdef-4252-9a14-b98241e0ac2d" xsi:nil="true"/>
    <lcf76f155ced4ddcb4097134ff3c332f xmlns="de7b2ba2-3d3a-4261-b864-556858624e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67BCD9-F647-4A9B-A544-A7290CBB35D0}"/>
</file>

<file path=customXml/itemProps2.xml><?xml version="1.0" encoding="utf-8"?>
<ds:datastoreItem xmlns:ds="http://schemas.openxmlformats.org/officeDocument/2006/customXml" ds:itemID="{389AC28F-90FD-4664-9A06-99B05347D817}"/>
</file>

<file path=customXml/itemProps3.xml><?xml version="1.0" encoding="utf-8"?>
<ds:datastoreItem xmlns:ds="http://schemas.openxmlformats.org/officeDocument/2006/customXml" ds:itemID="{2748B199-A0BB-4518-95D8-A31A1B3325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Rose Tsui</dc:creator>
  <keywords/>
  <dc:description/>
  <lastModifiedBy>Rose Tsui</lastModifiedBy>
  <dcterms:created xsi:type="dcterms:W3CDTF">2024-11-07T16:05:16.0000000Z</dcterms:created>
  <dcterms:modified xsi:type="dcterms:W3CDTF">2024-11-07T16:57:04.3030556Z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0x010100D4157FA5A7AD504CA4A438A92208013C</vt:lpwstr>
  </property>
  <property fmtid="{D5CDD505-2E9C-101B-9397-08002B2CF9AE}" pid="3" name="MediaServiceImageTags">
    <vt:lpwstr/>
  </property>
</Properties>
</file>